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D01C27E">
      <w:pPr>
        <w:numPr>
          <w:ilvl w:val="0"/>
          <w:numId w:val="0"/>
        </w:numPr>
        <w:ind w:firstLine="420" w:firstLineChars="200"/>
        <w:rPr>
          <w:rFonts w:hint="eastAsia"/>
          <w:lang w:val="en-US" w:eastAsia="zh-CN"/>
        </w:rPr>
      </w:pPr>
      <w:r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  <w:t>1.</w:t>
      </w:r>
      <w:r>
        <w:rPr>
          <w:rFonts w:hint="eastAsia"/>
          <w:lang w:val="en-US" w:eastAsia="zh-CN"/>
        </w:rPr>
        <w:t>唐世英，男，原党委书记，2025年4月20日至4月24日率团赴日本，访问日本松本齿科大学、松本齿科大学附属医院，松本齿科大学口腔门诊部等，批文号：冀政出字【2025】0038号。</w:t>
      </w:r>
    </w:p>
    <w:p w14:paraId="63DBF713">
      <w:pPr>
        <w:numPr>
          <w:ilvl w:val="0"/>
          <w:numId w:val="0"/>
        </w:numPr>
        <w:ind w:firstLine="420" w:firstLineChars="2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2.刘刚，男，党委常委、副院长，2025年8月17日至8月20日率团赴马来西亚，访问马来西亚博特拉大学、马来亚大学、泰莱大学和玛莎大学等，批文号：冀政出字【2025】0089号。</w:t>
      </w:r>
    </w:p>
    <w:p w14:paraId="53ED9D27">
      <w:pPr>
        <w:numPr>
          <w:ilvl w:val="0"/>
          <w:numId w:val="0"/>
        </w:numPr>
        <w:ind w:firstLine="420" w:firstLineChars="200"/>
        <w:rPr>
          <w:rFonts w:hint="default" w:eastAsia="宋体"/>
          <w:lang w:val="en-US" w:eastAsia="zh-CN"/>
        </w:rPr>
      </w:pPr>
      <w:r>
        <w:rPr>
          <w:rFonts w:hint="eastAsia"/>
          <w:lang w:val="en-US" w:eastAsia="zh-CN"/>
        </w:rPr>
        <w:t>3.李玉红，女，党委副书记、院长，</w:t>
      </w:r>
      <w:bookmarkStart w:id="0" w:name="_GoBack"/>
      <w:bookmarkEnd w:id="0"/>
      <w:r>
        <w:rPr>
          <w:rFonts w:hint="eastAsia"/>
          <w:lang w:val="en-US" w:eastAsia="zh-CN"/>
        </w:rPr>
        <w:t>2025年8月23日至8月28日率团赴西班牙、法国，</w:t>
      </w:r>
      <w:r>
        <w:rPr>
          <w:rFonts w:hint="eastAsia" w:ascii="宋体" w:hAnsi="宋体" w:eastAsia="宋体" w:cs="宋体"/>
          <w:szCs w:val="21"/>
        </w:rPr>
        <w:t>随中国教育国际交流协会代表团参加2025年欧洲医学教育联盟年会和法国医学高校交流合作任务团</w:t>
      </w:r>
      <w:r>
        <w:rPr>
          <w:rFonts w:hint="eastAsia" w:ascii="宋体" w:hAnsi="宋体" w:eastAsia="宋体" w:cs="宋体"/>
          <w:szCs w:val="21"/>
          <w:lang w:eastAsia="zh-CN"/>
        </w:rPr>
        <w:t>，</w:t>
      </w:r>
      <w:r>
        <w:rPr>
          <w:rFonts w:hint="eastAsia" w:ascii="宋体" w:hAnsi="宋体" w:eastAsia="宋体" w:cs="宋体"/>
          <w:szCs w:val="21"/>
          <w:lang w:val="en-US" w:eastAsia="zh-CN"/>
        </w:rPr>
        <w:t>批文号：教外出【2025】292号。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2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6C407AD"/>
    <w:rsid w:val="781216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237</Words>
  <Characters>275</Characters>
  <Lines>0</Lines>
  <Paragraphs>0</Paragraphs>
  <TotalTime>1</TotalTime>
  <ScaleCrop>false</ScaleCrop>
  <LinksUpToDate>false</LinksUpToDate>
  <CharactersWithSpaces>275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2026-10-29T08:28:00Z</dcterms:created>
  <dc:creator>陈娜</dc:creator>
  <cp:lastModifiedBy>丁实</cp:lastModifiedBy>
  <dcterms:modified xsi:type="dcterms:W3CDTF">2026-10-29T08:53:35Z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eyJoZGlkIjoiNjc5MjVjZWE3ODA0NTU0MmQzMTJiOGM1NjA0Y2ZhZDkiLCJ1c2VySWQiOiIzODYzNTE0MTgifQ==</vt:lpwstr>
  </property>
  <property fmtid="{D5CDD505-2E9C-101B-9397-08002B2CF9AE}" pid="4" name="ICV">
    <vt:lpwstr>E3AF47612BCB40A9915B9EDBBD759AFE_12</vt:lpwstr>
  </property>
</Properties>
</file>